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F" w:rsidRPr="00113C9F" w:rsidRDefault="00113C9F" w:rsidP="00113C9F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113C9F">
        <w:rPr>
          <w:rFonts w:ascii="Verdana" w:eastAsia="Times New Roman" w:hAnsi="Verdana" w:cs="Arial"/>
          <w:bCs/>
          <w:color w:val="4D4D4A"/>
          <w:kern w:val="36"/>
        </w:rPr>
        <w:t>Raymond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34"/>
      </w:tblGrid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sz w:val="24"/>
                <w:szCs w:val="24"/>
              </w:rPr>
              <w:t>Raymond Brunswick</w:t>
            </w:r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sz w:val="24"/>
                <w:szCs w:val="24"/>
              </w:rPr>
              <w:t>12 Dec 1905</w:t>
            </w:r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13C9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Brunswick</w:t>
              </w:r>
            </w:hyperlink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113C9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Bernadina</w:t>
              </w:r>
              <w:proofErr w:type="spellEnd"/>
              <w:r w:rsidRPr="00113C9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13C9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Rolfes</w:t>
              </w:r>
              <w:proofErr w:type="spellEnd"/>
            </w:hyperlink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sz w:val="24"/>
                <w:szCs w:val="24"/>
              </w:rPr>
              <w:t>p 20</w:t>
            </w:r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113C9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113C9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113C9F" w:rsidRPr="00113C9F" w:rsidTr="00113C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C9F" w:rsidRPr="00113C9F" w:rsidRDefault="00113C9F" w:rsidP="0011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C9F">
              <w:rPr>
                <w:rFonts w:ascii="Times New Roman" w:eastAsia="Times New Roman" w:hAnsi="Times New Roman" w:cs="Times New Roman"/>
                <w:sz w:val="24"/>
                <w:szCs w:val="24"/>
              </w:rPr>
              <w:t>00632</w:t>
            </w:r>
          </w:p>
        </w:tc>
      </w:tr>
    </w:tbl>
    <w:p w:rsidR="00113C9F" w:rsidRPr="00113C9F" w:rsidRDefault="00113C9F" w:rsidP="00113C9F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13C9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13C9F" w:rsidRPr="00113C9F" w:rsidRDefault="00113C9F" w:rsidP="00113C9F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13C9F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113C9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13C9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113C9F">
        <w:rPr>
          <w:rFonts w:ascii="Verdana" w:eastAsia="Times New Roman" w:hAnsi="Verdana" w:cs="Arial"/>
          <w:color w:val="333331"/>
          <w:sz w:val="24"/>
          <w:szCs w:val="24"/>
        </w:rPr>
        <w:t>2S9 :</w:t>
      </w:r>
      <w:proofErr w:type="gramEnd"/>
      <w:r w:rsidRPr="00113C9F">
        <w:rPr>
          <w:rFonts w:ascii="Verdana" w:eastAsia="Times New Roman" w:hAnsi="Verdana" w:cs="Arial"/>
          <w:color w:val="333331"/>
          <w:sz w:val="24"/>
          <w:szCs w:val="24"/>
        </w:rPr>
        <w:t xml:space="preserve"> accessed 12 Jun 2013), Raymond Brunswick, 1905.</w:t>
      </w:r>
    </w:p>
    <w:p w:rsidR="008A527E" w:rsidRDefault="008A527E"/>
    <w:sectPr w:rsidR="008A5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4F9F"/>
    <w:multiLevelType w:val="multilevel"/>
    <w:tmpl w:val="990E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A5177"/>
    <w:multiLevelType w:val="multilevel"/>
    <w:tmpl w:val="1F44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9F"/>
    <w:rsid w:val="00113C9F"/>
    <w:rsid w:val="008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13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C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13C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13C9F"/>
    <w:rPr>
      <w:color w:val="0000FF"/>
      <w:u w:val="single"/>
    </w:rPr>
  </w:style>
  <w:style w:type="character" w:customStyle="1" w:styleId="message-box">
    <w:name w:val="message-box"/>
    <w:basedOn w:val="DefaultParagraphFont"/>
    <w:rsid w:val="00113C9F"/>
  </w:style>
  <w:style w:type="paragraph" w:styleId="NormalWeb">
    <w:name w:val="Normal (Web)"/>
    <w:basedOn w:val="Normal"/>
    <w:uiPriority w:val="99"/>
    <w:semiHidden/>
    <w:unhideWhenUsed/>
    <w:rsid w:val="0011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3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13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C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13C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13C9F"/>
    <w:rPr>
      <w:color w:val="0000FF"/>
      <w:u w:val="single"/>
    </w:rPr>
  </w:style>
  <w:style w:type="character" w:customStyle="1" w:styleId="message-box">
    <w:name w:val="message-box"/>
    <w:basedOn w:val="DefaultParagraphFont"/>
    <w:rsid w:val="00113C9F"/>
  </w:style>
  <w:style w:type="paragraph" w:styleId="NormalWeb">
    <w:name w:val="Normal (Web)"/>
    <w:basedOn w:val="Normal"/>
    <w:uiPriority w:val="99"/>
    <w:semiHidden/>
    <w:unhideWhenUsed/>
    <w:rsid w:val="0011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691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19770048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037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2S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2S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2013-06-12T01:24:00Z</dcterms:created>
  <dcterms:modified xsi:type="dcterms:W3CDTF">2013-06-12T01:24:00Z</dcterms:modified>
</cp:coreProperties>
</file>