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78" w:rsidRDefault="002F21D1">
      <w:r>
        <w:rPr>
          <w:noProof/>
        </w:rPr>
        <w:drawing>
          <wp:inline distT="0" distB="0" distL="0" distR="0" wp14:anchorId="5326B4EC" wp14:editId="0EF7B401">
            <wp:extent cx="2590800" cy="11304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3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3000375" cy="4654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501" cy="466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3038475" cy="461831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251" cy="4621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D1" w:rsidRDefault="002F21D1">
      <w:r>
        <w:t xml:space="preserve">Obituary of Henry Bernard </w:t>
      </w:r>
      <w:proofErr w:type="spellStart"/>
      <w:r>
        <w:t>Watercutter</w:t>
      </w:r>
      <w:proofErr w:type="spellEnd"/>
    </w:p>
    <w:p w:rsidR="002F21D1" w:rsidRDefault="002F21D1">
      <w:r w:rsidRPr="002F21D1">
        <w:rPr>
          <w:i/>
        </w:rPr>
        <w:t>The Minster Post</w:t>
      </w:r>
      <w:r>
        <w:t>, 21 Sep 1917</w:t>
      </w:r>
    </w:p>
    <w:p w:rsidR="002F21D1" w:rsidRDefault="002F21D1">
      <w:r>
        <w:t>Page 3, col 4-5</w:t>
      </w:r>
      <w:bookmarkStart w:id="0" w:name="_GoBack"/>
      <w:bookmarkEnd w:id="0"/>
    </w:p>
    <w:p w:rsidR="002F21D1" w:rsidRDefault="002F21D1"/>
    <w:p w:rsidR="002F21D1" w:rsidRDefault="002F21D1" w:rsidP="002F21D1">
      <w:pPr>
        <w:pStyle w:val="NoSpacing"/>
      </w:pPr>
    </w:p>
    <w:sectPr w:rsidR="002F21D1" w:rsidSect="002F21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1D1"/>
    <w:rsid w:val="002F21D1"/>
    <w:rsid w:val="003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2015-01-23T15:25:00Z</dcterms:created>
  <dcterms:modified xsi:type="dcterms:W3CDTF">2015-01-23T15:32:00Z</dcterms:modified>
</cp:coreProperties>
</file>