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AD1" w:rsidRDefault="005559A4">
      <w:r>
        <w:rPr>
          <w:noProof/>
        </w:rPr>
        <w:drawing>
          <wp:inline distT="0" distB="0" distL="0" distR="0">
            <wp:extent cx="6858000" cy="51084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0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9A4" w:rsidRDefault="005559A4" w:rsidP="005559A4">
      <w:pPr>
        <w:pStyle w:val="NoSpacing"/>
      </w:pPr>
      <w:r>
        <w:t>Obituary of Frank J. Brunswick, brother of Lawrence Brunswick</w:t>
      </w:r>
    </w:p>
    <w:p w:rsidR="005559A4" w:rsidRPr="005559A4" w:rsidRDefault="005559A4" w:rsidP="005559A4">
      <w:pPr>
        <w:pStyle w:val="NoSpacing"/>
        <w:rPr>
          <w:i/>
        </w:rPr>
      </w:pPr>
      <w:bookmarkStart w:id="0" w:name="_GoBack"/>
      <w:r w:rsidRPr="005559A4">
        <w:rPr>
          <w:i/>
        </w:rPr>
        <w:t>The Minster Community Post</w:t>
      </w:r>
    </w:p>
    <w:bookmarkEnd w:id="0"/>
    <w:p w:rsidR="005559A4" w:rsidRDefault="005559A4" w:rsidP="005559A4">
      <w:pPr>
        <w:pStyle w:val="NoSpacing"/>
      </w:pPr>
      <w:r>
        <w:t>10 Apr 1980</w:t>
      </w:r>
    </w:p>
    <w:p w:rsidR="005559A4" w:rsidRDefault="005559A4" w:rsidP="005559A4">
      <w:pPr>
        <w:pStyle w:val="NoSpacing"/>
      </w:pPr>
      <w:r>
        <w:t>Page 2, columns 1-2</w:t>
      </w:r>
    </w:p>
    <w:sectPr w:rsidR="005559A4" w:rsidSect="005559A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9A4"/>
    <w:rsid w:val="005559A4"/>
    <w:rsid w:val="009F7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5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9A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559A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5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9A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559A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Schroeder</dc:creator>
  <cp:lastModifiedBy>Emily Schroeder</cp:lastModifiedBy>
  <cp:revision>1</cp:revision>
  <cp:lastPrinted>2014-08-30T18:53:00Z</cp:lastPrinted>
  <dcterms:created xsi:type="dcterms:W3CDTF">2014-08-30T18:52:00Z</dcterms:created>
  <dcterms:modified xsi:type="dcterms:W3CDTF">2014-08-30T18:53:00Z</dcterms:modified>
</cp:coreProperties>
</file>