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4" w:rsidRPr="00793E14" w:rsidRDefault="00793E14" w:rsidP="00793E1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793E1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Maria Francisca Zumbusch,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Maria Francisca Zumbusch</w:t>
            </w: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sz w:val="24"/>
                <w:szCs w:val="24"/>
              </w:rPr>
              <w:t>30 Apr 1787</w:t>
            </w: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93E1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Baltazar Zumbusch</w:t>
              </w:r>
            </w:hyperlink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93E1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Sophia Zumbusch</w:t>
              </w:r>
            </w:hyperlink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793E1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793E1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793E14" w:rsidRPr="00793E14" w:rsidTr="00793E1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93E1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3E14" w:rsidRPr="00793E14" w:rsidRDefault="00793E14" w:rsidP="0079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E14" w:rsidRPr="00793E14" w:rsidRDefault="00793E14" w:rsidP="00793E1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93E1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93E14" w:rsidRPr="00793E14" w:rsidRDefault="00793E14" w:rsidP="00793E1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93E14">
        <w:rPr>
          <w:rFonts w:ascii="Verdana" w:eastAsia="Times New Roman" w:hAnsi="Verdana" w:cs="Arial"/>
          <w:color w:val="333331"/>
          <w:sz w:val="24"/>
          <w:szCs w:val="24"/>
        </w:rPr>
        <w:t>"Deutschland, Geburten und Taufen 1558-1898," index, </w:t>
      </w:r>
      <w:r w:rsidRPr="00793E1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93E1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(https://familysearch.org/pal:/MM9.1.1/NPTZ-1V1 : accessed 08 May 2014), Maria Francisca Zumbusch, 30 Apr 1787;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C53A1"/>
    <w:multiLevelType w:val="multilevel"/>
    <w:tmpl w:val="0B68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4"/>
    <w:rsid w:val="007540C4"/>
    <w:rsid w:val="007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3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3E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3E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93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93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93E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93E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E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887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956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8688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930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PTZ-1K9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PTZ-1KM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2014-05-08T16:38:00Z</dcterms:created>
  <dcterms:modified xsi:type="dcterms:W3CDTF">2014-05-08T16:39:00Z</dcterms:modified>
</cp:coreProperties>
</file>