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92" w:rsidRDefault="00E74BA7">
      <w:r>
        <w:rPr>
          <w:noProof/>
        </w:rPr>
        <w:drawing>
          <wp:inline distT="0" distB="0" distL="0" distR="0">
            <wp:extent cx="3604353" cy="6067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398" cy="607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BA7" w:rsidRDefault="00E74BA7">
      <w:r>
        <w:t>Jean (John) Charles Grilliot, brother of Nicholas Grilliot</w:t>
      </w:r>
      <w:bookmarkStart w:id="0" w:name="_GoBack"/>
      <w:bookmarkEnd w:id="0"/>
    </w:p>
    <w:p w:rsidR="00E74BA7" w:rsidRPr="00E74BA7" w:rsidRDefault="00E74BA7">
      <w:pPr>
        <w:rPr>
          <w:i/>
        </w:rPr>
      </w:pPr>
      <w:r w:rsidRPr="00E74BA7">
        <w:rPr>
          <w:i/>
        </w:rPr>
        <w:t>The Minster Post</w:t>
      </w:r>
    </w:p>
    <w:p w:rsidR="00E74BA7" w:rsidRDefault="00E74BA7">
      <w:r>
        <w:t>29 Feb 1952</w:t>
      </w:r>
    </w:p>
    <w:sectPr w:rsidR="00E74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A7"/>
    <w:rsid w:val="004F3F92"/>
    <w:rsid w:val="00E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2013-02-28T18:49:00Z</dcterms:created>
  <dcterms:modified xsi:type="dcterms:W3CDTF">2013-02-28T18:51:00Z</dcterms:modified>
</cp:coreProperties>
</file>