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25" w:rsidRDefault="000B3569">
      <w:r>
        <w:rPr>
          <w:noProof/>
        </w:rPr>
        <w:drawing>
          <wp:inline distT="0" distB="0" distL="0" distR="0">
            <wp:extent cx="2547991" cy="105428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085" cy="105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69" w:rsidRDefault="000B3569">
      <w:r>
        <w:rPr>
          <w:noProof/>
        </w:rPr>
        <w:drawing>
          <wp:inline distT="0" distB="0" distL="0" distR="0">
            <wp:extent cx="3364442" cy="101714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80" cy="101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569" w:rsidRDefault="000B3569">
      <w:r>
        <w:rPr>
          <w:noProof/>
        </w:rPr>
        <w:drawing>
          <wp:inline distT="0" distB="0" distL="0" distR="0">
            <wp:extent cx="3529014" cy="176715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67" cy="176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69" w:rsidRDefault="000B3569">
      <w:r>
        <w:t xml:space="preserve">Jane </w:t>
      </w:r>
      <w:proofErr w:type="spellStart"/>
      <w:r>
        <w:t>Magoto</w:t>
      </w:r>
      <w:proofErr w:type="spellEnd"/>
      <w:r>
        <w:t xml:space="preserve"> Jacobs </w:t>
      </w:r>
      <w:proofErr w:type="spellStart"/>
      <w:r>
        <w:t>Lammers</w:t>
      </w:r>
      <w:proofErr w:type="spellEnd"/>
      <w:r>
        <w:t xml:space="preserve">, sister of Julius </w:t>
      </w:r>
      <w:proofErr w:type="spellStart"/>
      <w:r>
        <w:t>Magoto</w:t>
      </w:r>
      <w:proofErr w:type="spellEnd"/>
    </w:p>
    <w:p w:rsidR="000B3569" w:rsidRPr="000B3569" w:rsidRDefault="000B3569">
      <w:pPr>
        <w:rPr>
          <w:i/>
        </w:rPr>
      </w:pPr>
      <w:r w:rsidRPr="000B3569">
        <w:rPr>
          <w:i/>
        </w:rPr>
        <w:t>The Minster Post</w:t>
      </w:r>
    </w:p>
    <w:p w:rsidR="000B3569" w:rsidRDefault="000B3569">
      <w:r>
        <w:t>19 May 1922</w:t>
      </w:r>
    </w:p>
    <w:sectPr w:rsidR="000B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69"/>
    <w:rsid w:val="000B3569"/>
    <w:rsid w:val="0032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2013-03-08T19:21:00Z</dcterms:created>
  <dcterms:modified xsi:type="dcterms:W3CDTF">2013-03-08T19:25:00Z</dcterms:modified>
</cp:coreProperties>
</file>