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0B" w:rsidRPr="001B0F0B" w:rsidRDefault="001B0F0B" w:rsidP="001B0F0B">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1B0F0B">
        <w:rPr>
          <w:rFonts w:ascii="Georgia" w:eastAsia="Times New Roman" w:hAnsi="Georgia" w:cs="Times New Roman"/>
          <w:color w:val="566C11"/>
          <w:sz w:val="28"/>
          <w:szCs w:val="28"/>
        </w:rPr>
        <w:t>Social Security Death Index</w:t>
      </w:r>
      <w:r w:rsidRPr="001B0F0B">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1B0F0B" w:rsidRPr="001B0F0B" w:rsidTr="001B0F0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B0F0B" w:rsidRPr="001B0F0B">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1B0F0B" w:rsidRPr="001B0F0B">
                    <w:tc>
                      <w:tcPr>
                        <w:tcW w:w="1860" w:type="dxa"/>
                        <w:tcBorders>
                          <w:bottom w:val="single" w:sz="6" w:space="0" w:color="EAEAEA"/>
                        </w:tcBorders>
                        <w:shd w:val="clear" w:color="auto" w:fill="F1F1F1"/>
                        <w:tcMar>
                          <w:top w:w="45" w:type="dxa"/>
                          <w:left w:w="60" w:type="dxa"/>
                          <w:bottom w:w="45" w:type="dxa"/>
                          <w:right w:w="60" w:type="dxa"/>
                        </w:tcMar>
                        <w:hideMark/>
                      </w:tcPr>
                      <w:p w:rsidR="001B0F0B" w:rsidRPr="001B0F0B" w:rsidRDefault="001B0F0B" w:rsidP="001B0F0B">
                        <w:pPr>
                          <w:spacing w:after="0" w:line="240" w:lineRule="auto"/>
                          <w:jc w:val="right"/>
                          <w:rPr>
                            <w:rFonts w:ascii="Georgia" w:eastAsia="Times New Roman" w:hAnsi="Georgia" w:cs="Times New Roman"/>
                            <w:color w:val="666666"/>
                          </w:rPr>
                        </w:pPr>
                        <w:r w:rsidRPr="001B0F0B">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1B0F0B" w:rsidRPr="001B0F0B" w:rsidRDefault="001B0F0B" w:rsidP="001B0F0B">
                        <w:pPr>
                          <w:spacing w:after="0" w:line="240" w:lineRule="auto"/>
                          <w:rPr>
                            <w:rFonts w:ascii="Georgia" w:eastAsia="Times New Roman" w:hAnsi="Georgia" w:cs="Times New Roman"/>
                          </w:rPr>
                        </w:pPr>
                        <w:r w:rsidRPr="001B0F0B">
                          <w:rPr>
                            <w:rFonts w:ascii="Georgia" w:eastAsia="Times New Roman" w:hAnsi="Georgia" w:cs="Times New Roman"/>
                            <w:b/>
                            <w:bCs/>
                          </w:rPr>
                          <w:t>Herbert B. Knob</w:t>
                        </w:r>
                      </w:p>
                    </w:tc>
                  </w:tr>
                  <w:tr w:rsidR="001B0F0B" w:rsidRPr="001B0F0B">
                    <w:tc>
                      <w:tcPr>
                        <w:tcW w:w="1860" w:type="dxa"/>
                        <w:tcBorders>
                          <w:bottom w:val="single" w:sz="6" w:space="0" w:color="EAEAEA"/>
                        </w:tcBorders>
                        <w:shd w:val="clear" w:color="auto" w:fill="F1F1F1"/>
                        <w:tcMar>
                          <w:top w:w="45" w:type="dxa"/>
                          <w:left w:w="60" w:type="dxa"/>
                          <w:bottom w:w="45" w:type="dxa"/>
                          <w:right w:w="60" w:type="dxa"/>
                        </w:tcMar>
                        <w:hideMark/>
                      </w:tcPr>
                      <w:p w:rsidR="001B0F0B" w:rsidRPr="001B0F0B" w:rsidRDefault="001B0F0B" w:rsidP="001B0F0B">
                        <w:pPr>
                          <w:spacing w:after="0" w:line="240" w:lineRule="auto"/>
                          <w:jc w:val="right"/>
                          <w:rPr>
                            <w:rFonts w:ascii="Georgia" w:eastAsia="Times New Roman" w:hAnsi="Georgia" w:cs="Times New Roman"/>
                            <w:color w:val="666666"/>
                          </w:rPr>
                        </w:pPr>
                        <w:r w:rsidRPr="001B0F0B">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1B0F0B" w:rsidRPr="001B0F0B" w:rsidRDefault="001B0F0B" w:rsidP="001B0F0B">
                        <w:pPr>
                          <w:spacing w:after="0" w:line="240" w:lineRule="auto"/>
                          <w:rPr>
                            <w:rFonts w:ascii="Georgia" w:eastAsia="Times New Roman" w:hAnsi="Georgia" w:cs="Times New Roman"/>
                          </w:rPr>
                        </w:pPr>
                        <w:r w:rsidRPr="001B0F0B">
                          <w:rPr>
                            <w:rFonts w:ascii="Georgia" w:eastAsia="Times New Roman" w:hAnsi="Georgia" w:cs="Times New Roman"/>
                          </w:rPr>
                          <w:t>45865 Minster, Auglaize, Ohio</w:t>
                        </w:r>
                      </w:p>
                    </w:tc>
                  </w:tr>
                  <w:tr w:rsidR="001B0F0B" w:rsidRPr="001B0F0B">
                    <w:tc>
                      <w:tcPr>
                        <w:tcW w:w="1860" w:type="dxa"/>
                        <w:tcBorders>
                          <w:bottom w:val="single" w:sz="6" w:space="0" w:color="EAEAEA"/>
                        </w:tcBorders>
                        <w:shd w:val="clear" w:color="auto" w:fill="F1F1F1"/>
                        <w:tcMar>
                          <w:top w:w="45" w:type="dxa"/>
                          <w:left w:w="60" w:type="dxa"/>
                          <w:bottom w:w="45" w:type="dxa"/>
                          <w:right w:w="60" w:type="dxa"/>
                        </w:tcMar>
                        <w:hideMark/>
                      </w:tcPr>
                      <w:p w:rsidR="001B0F0B" w:rsidRPr="001B0F0B" w:rsidRDefault="001B0F0B" w:rsidP="001B0F0B">
                        <w:pPr>
                          <w:spacing w:after="0" w:line="240" w:lineRule="auto"/>
                          <w:jc w:val="right"/>
                          <w:rPr>
                            <w:rFonts w:ascii="Georgia" w:eastAsia="Times New Roman" w:hAnsi="Georgia" w:cs="Times New Roman"/>
                            <w:color w:val="666666"/>
                          </w:rPr>
                        </w:pPr>
                        <w:r w:rsidRPr="001B0F0B">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1B0F0B" w:rsidRPr="001B0F0B" w:rsidRDefault="001B0F0B" w:rsidP="001B0F0B">
                        <w:pPr>
                          <w:spacing w:after="0" w:line="240" w:lineRule="auto"/>
                          <w:rPr>
                            <w:rFonts w:ascii="Georgia" w:eastAsia="Times New Roman" w:hAnsi="Georgia" w:cs="Times New Roman"/>
                          </w:rPr>
                        </w:pPr>
                        <w:r w:rsidRPr="001B0F0B">
                          <w:rPr>
                            <w:rFonts w:ascii="Georgia" w:eastAsia="Times New Roman" w:hAnsi="Georgia" w:cs="Times New Roman"/>
                          </w:rPr>
                          <w:t>11 Jan 1915</w:t>
                        </w:r>
                      </w:p>
                    </w:tc>
                  </w:tr>
                  <w:tr w:rsidR="001B0F0B" w:rsidRPr="001B0F0B">
                    <w:tc>
                      <w:tcPr>
                        <w:tcW w:w="1860" w:type="dxa"/>
                        <w:tcBorders>
                          <w:bottom w:val="single" w:sz="6" w:space="0" w:color="EAEAEA"/>
                        </w:tcBorders>
                        <w:shd w:val="clear" w:color="auto" w:fill="F1F1F1"/>
                        <w:tcMar>
                          <w:top w:w="45" w:type="dxa"/>
                          <w:left w:w="60" w:type="dxa"/>
                          <w:bottom w:w="45" w:type="dxa"/>
                          <w:right w:w="60" w:type="dxa"/>
                        </w:tcMar>
                        <w:hideMark/>
                      </w:tcPr>
                      <w:p w:rsidR="001B0F0B" w:rsidRPr="001B0F0B" w:rsidRDefault="001B0F0B" w:rsidP="001B0F0B">
                        <w:pPr>
                          <w:spacing w:after="0" w:line="240" w:lineRule="auto"/>
                          <w:jc w:val="right"/>
                          <w:rPr>
                            <w:rFonts w:ascii="Georgia" w:eastAsia="Times New Roman" w:hAnsi="Georgia" w:cs="Times New Roman"/>
                            <w:color w:val="666666"/>
                          </w:rPr>
                        </w:pPr>
                        <w:r w:rsidRPr="001B0F0B">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1B0F0B" w:rsidRPr="001B0F0B" w:rsidRDefault="001B0F0B" w:rsidP="001B0F0B">
                        <w:pPr>
                          <w:spacing w:after="0" w:line="240" w:lineRule="auto"/>
                          <w:rPr>
                            <w:rFonts w:ascii="Georgia" w:eastAsia="Times New Roman" w:hAnsi="Georgia" w:cs="Times New Roman"/>
                          </w:rPr>
                        </w:pPr>
                        <w:r w:rsidRPr="001B0F0B">
                          <w:rPr>
                            <w:rFonts w:ascii="Georgia" w:eastAsia="Times New Roman" w:hAnsi="Georgia" w:cs="Times New Roman"/>
                          </w:rPr>
                          <w:t>8 May 2006</w:t>
                        </w:r>
                      </w:p>
                    </w:tc>
                  </w:tr>
                  <w:tr w:rsidR="001B0F0B" w:rsidRPr="001B0F0B">
                    <w:tc>
                      <w:tcPr>
                        <w:tcW w:w="1860" w:type="dxa"/>
                        <w:tcBorders>
                          <w:bottom w:val="single" w:sz="6" w:space="0" w:color="EAEAEA"/>
                        </w:tcBorders>
                        <w:shd w:val="clear" w:color="auto" w:fill="F1F1F1"/>
                        <w:tcMar>
                          <w:top w:w="45" w:type="dxa"/>
                          <w:left w:w="60" w:type="dxa"/>
                          <w:bottom w:w="45" w:type="dxa"/>
                          <w:right w:w="60" w:type="dxa"/>
                        </w:tcMar>
                        <w:hideMark/>
                      </w:tcPr>
                      <w:p w:rsidR="001B0F0B" w:rsidRPr="001B0F0B" w:rsidRDefault="001B0F0B" w:rsidP="001B0F0B">
                        <w:pPr>
                          <w:spacing w:after="0" w:line="240" w:lineRule="auto"/>
                          <w:jc w:val="right"/>
                          <w:rPr>
                            <w:rFonts w:ascii="Georgia" w:eastAsia="Times New Roman" w:hAnsi="Georgia" w:cs="Times New Roman"/>
                            <w:color w:val="666666"/>
                          </w:rPr>
                        </w:pPr>
                        <w:r w:rsidRPr="001B0F0B">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1B0F0B" w:rsidRPr="001B0F0B" w:rsidRDefault="001B0F0B" w:rsidP="001B0F0B">
                        <w:pPr>
                          <w:spacing w:after="0" w:line="240" w:lineRule="auto"/>
                          <w:rPr>
                            <w:rFonts w:ascii="Georgia" w:eastAsia="Times New Roman" w:hAnsi="Georgia" w:cs="Times New Roman"/>
                          </w:rPr>
                        </w:pPr>
                        <w:r w:rsidRPr="001B0F0B">
                          <w:rPr>
                            <w:rFonts w:ascii="Georgia" w:eastAsia="Times New Roman" w:hAnsi="Georgia" w:cs="Times New Roman"/>
                          </w:rPr>
                          <w:t>Ohio (Before 1951)</w:t>
                        </w:r>
                      </w:p>
                    </w:tc>
                  </w:tr>
                  <w:tr w:rsidR="001B0F0B" w:rsidRPr="001B0F0B">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1B0F0B" w:rsidRPr="001B0F0B" w:rsidRDefault="001B0F0B" w:rsidP="001B0F0B">
                        <w:pPr>
                          <w:spacing w:after="0" w:line="240" w:lineRule="auto"/>
                          <w:jc w:val="right"/>
                          <w:rPr>
                            <w:rFonts w:ascii="Georgia" w:eastAsia="Times New Roman" w:hAnsi="Georgia" w:cs="Times New Roman"/>
                            <w:color w:val="666666"/>
                            <w:sz w:val="18"/>
                          </w:rPr>
                        </w:pPr>
                      </w:p>
                    </w:tc>
                    <w:tc>
                      <w:tcPr>
                        <w:tcW w:w="0" w:type="auto"/>
                        <w:vAlign w:val="center"/>
                        <w:hideMark/>
                      </w:tcPr>
                      <w:p w:rsidR="001B0F0B" w:rsidRPr="001B0F0B" w:rsidRDefault="001B0F0B" w:rsidP="001B0F0B">
                        <w:pPr>
                          <w:spacing w:after="0" w:line="240" w:lineRule="auto"/>
                          <w:rPr>
                            <w:rFonts w:ascii="Times New Roman" w:eastAsia="Times New Roman" w:hAnsi="Times New Roman" w:cs="Times New Roman"/>
                            <w:sz w:val="20"/>
                            <w:szCs w:val="20"/>
                          </w:rPr>
                        </w:pPr>
                      </w:p>
                    </w:tc>
                  </w:tr>
                </w:tbl>
                <w:p w:rsidR="001B0F0B" w:rsidRPr="001B0F0B" w:rsidRDefault="001B0F0B" w:rsidP="001B0F0B">
                  <w:pPr>
                    <w:spacing w:after="0" w:line="240" w:lineRule="auto"/>
                    <w:rPr>
                      <w:rFonts w:ascii="Georgia" w:eastAsia="Times New Roman" w:hAnsi="Georgia" w:cs="Times New Roman"/>
                    </w:rPr>
                  </w:pPr>
                </w:p>
              </w:tc>
            </w:tr>
          </w:tbl>
          <w:p w:rsidR="001B0F0B" w:rsidRPr="001B0F0B" w:rsidRDefault="001B0F0B" w:rsidP="001B0F0B">
            <w:pPr>
              <w:spacing w:before="150" w:after="0" w:line="240" w:lineRule="auto"/>
              <w:ind w:left="270" w:right="270"/>
              <w:rPr>
                <w:rFonts w:ascii="Georgia" w:eastAsia="Times New Roman" w:hAnsi="Georgia" w:cs="Times New Roman"/>
                <w:color w:val="666666"/>
                <w:sz w:val="17"/>
                <w:szCs w:val="17"/>
              </w:rPr>
            </w:pPr>
            <w:r w:rsidRPr="001B0F0B">
              <w:rPr>
                <w:rFonts w:ascii="Georgia" w:eastAsia="Times New Roman" w:hAnsi="Georgia" w:cs="Times New Roman"/>
                <w:b/>
                <w:bCs/>
                <w:color w:val="666666"/>
                <w:sz w:val="17"/>
                <w:szCs w:val="17"/>
              </w:rPr>
              <w:t>Source Citation:</w:t>
            </w:r>
            <w:r w:rsidRPr="001B0F0B">
              <w:rPr>
                <w:rFonts w:ascii="Georgia" w:eastAsia="Times New Roman" w:hAnsi="Georgia" w:cs="Times New Roman"/>
                <w:color w:val="666666"/>
                <w:sz w:val="17"/>
                <w:szCs w:val="17"/>
              </w:rPr>
              <w:t xml:space="preserve"> ; Issue State: </w:t>
            </w:r>
            <w:r w:rsidRPr="001B0F0B">
              <w:rPr>
                <w:rFonts w:ascii="Georgia" w:eastAsia="Times New Roman" w:hAnsi="Georgia" w:cs="Times New Roman"/>
                <w:i/>
                <w:iCs/>
                <w:color w:val="666666"/>
                <w:sz w:val="17"/>
                <w:szCs w:val="17"/>
              </w:rPr>
              <w:t>Ohio</w:t>
            </w:r>
            <w:r w:rsidRPr="001B0F0B">
              <w:rPr>
                <w:rFonts w:ascii="Georgia" w:eastAsia="Times New Roman" w:hAnsi="Georgia" w:cs="Times New Roman"/>
                <w:color w:val="666666"/>
                <w:sz w:val="17"/>
                <w:szCs w:val="17"/>
              </w:rPr>
              <w:t xml:space="preserve">; Issue Date: </w:t>
            </w:r>
            <w:r w:rsidRPr="001B0F0B">
              <w:rPr>
                <w:rFonts w:ascii="Georgia" w:eastAsia="Times New Roman" w:hAnsi="Georgia" w:cs="Times New Roman"/>
                <w:i/>
                <w:iCs/>
                <w:color w:val="666666"/>
                <w:sz w:val="17"/>
                <w:szCs w:val="17"/>
              </w:rPr>
              <w:t>Before 1951</w:t>
            </w:r>
            <w:r w:rsidRPr="001B0F0B">
              <w:rPr>
                <w:rFonts w:ascii="Georgia" w:eastAsia="Times New Roman" w:hAnsi="Georgia" w:cs="Times New Roman"/>
                <w:color w:val="666666"/>
                <w:sz w:val="17"/>
                <w:szCs w:val="17"/>
              </w:rPr>
              <w:t>.</w:t>
            </w:r>
          </w:p>
          <w:p w:rsidR="001B0F0B" w:rsidRPr="001B0F0B" w:rsidRDefault="001B0F0B" w:rsidP="001B0F0B">
            <w:pPr>
              <w:spacing w:before="150" w:after="0" w:line="240" w:lineRule="auto"/>
              <w:ind w:left="270" w:right="270"/>
              <w:rPr>
                <w:rFonts w:ascii="Georgia" w:eastAsia="Times New Roman" w:hAnsi="Georgia" w:cs="Times New Roman"/>
                <w:color w:val="666666"/>
                <w:sz w:val="17"/>
                <w:szCs w:val="17"/>
              </w:rPr>
            </w:pPr>
            <w:r w:rsidRPr="001B0F0B">
              <w:rPr>
                <w:rFonts w:ascii="Georgia" w:eastAsia="Times New Roman" w:hAnsi="Georgia" w:cs="Times New Roman"/>
                <w:color w:val="666666"/>
                <w:sz w:val="17"/>
                <w:szCs w:val="17"/>
              </w:rPr>
              <w:pict/>
            </w:r>
            <w:r w:rsidRPr="001B0F0B">
              <w:rPr>
                <w:rFonts w:ascii="Georgia" w:eastAsia="Times New Roman" w:hAnsi="Georgia" w:cs="Times New Roman"/>
                <w:b/>
                <w:bCs/>
                <w:color w:val="666666"/>
                <w:sz w:val="17"/>
                <w:szCs w:val="17"/>
              </w:rPr>
              <w:t>Source Information:</w:t>
            </w:r>
            <w:r w:rsidRPr="001B0F0B">
              <w:rPr>
                <w:rFonts w:ascii="Georgia" w:eastAsia="Times New Roman" w:hAnsi="Georgia" w:cs="Times New Roman"/>
                <w:color w:val="666666"/>
                <w:sz w:val="17"/>
                <w:szCs w:val="17"/>
              </w:rPr>
              <w:t xml:space="preserve"> </w:t>
            </w:r>
          </w:p>
          <w:p w:rsidR="001B0F0B" w:rsidRPr="001B0F0B" w:rsidRDefault="001B0F0B" w:rsidP="001B0F0B">
            <w:pPr>
              <w:spacing w:after="0" w:line="288" w:lineRule="atLeast"/>
              <w:rPr>
                <w:rFonts w:ascii="Georgia" w:eastAsia="Times New Roman" w:hAnsi="Georgia" w:cs="Times New Roman"/>
                <w:color w:val="666666"/>
                <w:sz w:val="17"/>
                <w:szCs w:val="17"/>
              </w:rPr>
            </w:pPr>
            <w:r w:rsidRPr="001B0F0B">
              <w:rPr>
                <w:rFonts w:ascii="Georgia" w:eastAsia="Times New Roman" w:hAnsi="Georgia" w:cs="Times New Roman"/>
                <w:color w:val="666666"/>
                <w:sz w:val="17"/>
                <w:szCs w:val="17"/>
              </w:rPr>
              <w:t xml:space="preserve">Ancestry.com. </w:t>
            </w:r>
            <w:r w:rsidRPr="001B0F0B">
              <w:rPr>
                <w:rFonts w:ascii="Georgia" w:eastAsia="Times New Roman" w:hAnsi="Georgia" w:cs="Times New Roman"/>
                <w:i/>
                <w:iCs/>
                <w:color w:val="666666"/>
                <w:sz w:val="17"/>
                <w:szCs w:val="17"/>
              </w:rPr>
              <w:t>Social Security Death Index</w:t>
            </w:r>
            <w:r w:rsidRPr="001B0F0B">
              <w:rPr>
                <w:rFonts w:ascii="Georgia" w:eastAsia="Times New Roman" w:hAnsi="Georgia" w:cs="Times New Roman"/>
                <w:color w:val="666666"/>
                <w:sz w:val="17"/>
                <w:szCs w:val="17"/>
              </w:rPr>
              <w:t xml:space="preserve"> [database on-line]. Provo, UT, USA: Ancestry.com Operations Inc, 2011. </w:t>
            </w:r>
          </w:p>
          <w:p w:rsidR="001B0F0B" w:rsidRPr="001B0F0B" w:rsidRDefault="001B0F0B" w:rsidP="001B0F0B">
            <w:pPr>
              <w:spacing w:after="0" w:line="288" w:lineRule="atLeast"/>
              <w:rPr>
                <w:rFonts w:ascii="Georgia" w:eastAsia="Times New Roman" w:hAnsi="Georgia" w:cs="Times New Roman"/>
                <w:color w:val="666666"/>
                <w:sz w:val="17"/>
                <w:szCs w:val="17"/>
              </w:rPr>
            </w:pPr>
            <w:r w:rsidRPr="001B0F0B">
              <w:rPr>
                <w:rFonts w:ascii="Georgia" w:eastAsia="Times New Roman" w:hAnsi="Georgia" w:cs="Times New Roman"/>
                <w:color w:val="666666"/>
                <w:sz w:val="17"/>
                <w:szCs w:val="17"/>
              </w:rPr>
              <w:t xml:space="preserve">Original data: Social Security Administration. </w:t>
            </w:r>
            <w:r w:rsidRPr="001B0F0B">
              <w:rPr>
                <w:rFonts w:ascii="Georgia" w:eastAsia="Times New Roman" w:hAnsi="Georgia" w:cs="Times New Roman"/>
                <w:i/>
                <w:iCs/>
                <w:color w:val="666666"/>
                <w:sz w:val="17"/>
                <w:szCs w:val="17"/>
              </w:rPr>
              <w:t>Social Security Death Index, Master File</w:t>
            </w:r>
            <w:r w:rsidRPr="001B0F0B">
              <w:rPr>
                <w:rFonts w:ascii="Georgia" w:eastAsia="Times New Roman" w:hAnsi="Georgia" w:cs="Times New Roman"/>
                <w:color w:val="666666"/>
                <w:sz w:val="17"/>
                <w:szCs w:val="17"/>
              </w:rPr>
              <w:t>. Social Security Administration.</w:t>
            </w:r>
          </w:p>
          <w:p w:rsidR="001B0F0B" w:rsidRPr="001B0F0B" w:rsidRDefault="001B0F0B" w:rsidP="001B0F0B">
            <w:pPr>
              <w:spacing w:before="150" w:after="0" w:line="240" w:lineRule="auto"/>
              <w:ind w:left="270" w:right="270"/>
              <w:rPr>
                <w:rFonts w:ascii="Georgia" w:eastAsia="Times New Roman" w:hAnsi="Georgia" w:cs="Times New Roman"/>
                <w:color w:val="666666"/>
                <w:sz w:val="17"/>
                <w:szCs w:val="17"/>
              </w:rPr>
            </w:pPr>
            <w:r w:rsidRPr="001B0F0B">
              <w:rPr>
                <w:rFonts w:ascii="Georgia" w:eastAsia="Times New Roman" w:hAnsi="Georgia" w:cs="Times New Roman"/>
                <w:b/>
                <w:bCs/>
                <w:color w:val="666666"/>
                <w:sz w:val="17"/>
                <w:szCs w:val="17"/>
              </w:rPr>
              <w:t>Description:</w:t>
            </w:r>
            <w:r w:rsidRPr="001B0F0B">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707772" w:rsidRDefault="00707772">
      <w:bookmarkStart w:id="0" w:name="_GoBack"/>
      <w:bookmarkEnd w:id="0"/>
    </w:p>
    <w:sectPr w:rsidR="00707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0B"/>
    <w:rsid w:val="001B0F0B"/>
    <w:rsid w:val="0070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1B0F0B"/>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1B0F0B"/>
    <w:rPr>
      <w:vanish/>
      <w:webHidden w:val="0"/>
      <w:color w:val="000000"/>
      <w:specVanish w:val="0"/>
    </w:rPr>
  </w:style>
  <w:style w:type="character" w:customStyle="1" w:styleId="srchhit1">
    <w:name w:val="srchhit1"/>
    <w:basedOn w:val="DefaultParagraphFont"/>
    <w:rsid w:val="001B0F0B"/>
    <w:rPr>
      <w:b/>
      <w:bCs/>
    </w:rPr>
  </w:style>
  <w:style w:type="character" w:customStyle="1" w:styleId="srccitlbl">
    <w:name w:val="srccitlbl"/>
    <w:basedOn w:val="DefaultParagraphFont"/>
    <w:rsid w:val="001B0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1B0F0B"/>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1B0F0B"/>
    <w:rPr>
      <w:vanish/>
      <w:webHidden w:val="0"/>
      <w:color w:val="000000"/>
      <w:specVanish w:val="0"/>
    </w:rPr>
  </w:style>
  <w:style w:type="character" w:customStyle="1" w:styleId="srchhit1">
    <w:name w:val="srchhit1"/>
    <w:basedOn w:val="DefaultParagraphFont"/>
    <w:rsid w:val="001B0F0B"/>
    <w:rPr>
      <w:b/>
      <w:bCs/>
    </w:rPr>
  </w:style>
  <w:style w:type="character" w:customStyle="1" w:styleId="srccitlbl">
    <w:name w:val="srccitlbl"/>
    <w:basedOn w:val="DefaultParagraphFont"/>
    <w:rsid w:val="001B0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15854">
      <w:bodyDiv w:val="1"/>
      <w:marLeft w:val="0"/>
      <w:marRight w:val="0"/>
      <w:marTop w:val="0"/>
      <w:marBottom w:val="0"/>
      <w:divBdr>
        <w:top w:val="none" w:sz="0" w:space="0" w:color="auto"/>
        <w:left w:val="none" w:sz="0" w:space="0" w:color="auto"/>
        <w:bottom w:val="none" w:sz="0" w:space="0" w:color="auto"/>
        <w:right w:val="none" w:sz="0" w:space="0" w:color="auto"/>
      </w:divBdr>
      <w:divsChild>
        <w:div w:id="2053377698">
          <w:marLeft w:val="0"/>
          <w:marRight w:val="0"/>
          <w:marTop w:val="0"/>
          <w:marBottom w:val="0"/>
          <w:divBdr>
            <w:top w:val="none" w:sz="0" w:space="0" w:color="auto"/>
            <w:left w:val="none" w:sz="0" w:space="0" w:color="auto"/>
            <w:bottom w:val="none" w:sz="0" w:space="0" w:color="auto"/>
            <w:right w:val="none" w:sz="0" w:space="0" w:color="auto"/>
          </w:divBdr>
          <w:divsChild>
            <w:div w:id="1903983264">
              <w:marLeft w:val="0"/>
              <w:marRight w:val="0"/>
              <w:marTop w:val="0"/>
              <w:marBottom w:val="0"/>
              <w:divBdr>
                <w:top w:val="none" w:sz="0" w:space="0" w:color="auto"/>
                <w:left w:val="none" w:sz="0" w:space="0" w:color="auto"/>
                <w:bottom w:val="none" w:sz="0" w:space="0" w:color="auto"/>
                <w:right w:val="none" w:sz="0" w:space="0" w:color="auto"/>
              </w:divBdr>
              <w:divsChild>
                <w:div w:id="854002605">
                  <w:marLeft w:val="0"/>
                  <w:marRight w:val="0"/>
                  <w:marTop w:val="0"/>
                  <w:marBottom w:val="0"/>
                  <w:divBdr>
                    <w:top w:val="none" w:sz="0" w:space="0" w:color="auto"/>
                    <w:left w:val="none" w:sz="0" w:space="0" w:color="auto"/>
                    <w:bottom w:val="none" w:sz="0" w:space="0" w:color="auto"/>
                    <w:right w:val="none" w:sz="0" w:space="0" w:color="auto"/>
                  </w:divBdr>
                  <w:divsChild>
                    <w:div w:id="1769427194">
                      <w:marLeft w:val="0"/>
                      <w:marRight w:val="0"/>
                      <w:marTop w:val="0"/>
                      <w:marBottom w:val="150"/>
                      <w:divBdr>
                        <w:top w:val="single" w:sz="6" w:space="9" w:color="D9D7C5"/>
                        <w:left w:val="single" w:sz="6" w:space="8" w:color="D9D7C5"/>
                        <w:bottom w:val="single" w:sz="6" w:space="9" w:color="D9D7C5"/>
                        <w:right w:val="single" w:sz="6" w:space="7" w:color="D9D7C5"/>
                      </w:divBdr>
                      <w:divsChild>
                        <w:div w:id="1044252053">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2012-06-11T12:47:00Z</dcterms:created>
  <dcterms:modified xsi:type="dcterms:W3CDTF">2012-06-11T12:48:00Z</dcterms:modified>
</cp:coreProperties>
</file>