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58" w:rsidRDefault="003416BB">
      <w:r>
        <w:rPr>
          <w:noProof/>
        </w:rPr>
        <w:drawing>
          <wp:inline distT="0" distB="0" distL="0" distR="0">
            <wp:extent cx="2852738" cy="790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BB" w:rsidRDefault="003416BB">
      <w:r>
        <w:rPr>
          <w:noProof/>
        </w:rPr>
        <w:drawing>
          <wp:inline distT="0" distB="0" distL="0" distR="0">
            <wp:extent cx="2847975" cy="6200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2" cy="6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BB" w:rsidRDefault="003416BB" w:rsidP="003416BB">
      <w:pPr>
        <w:pStyle w:val="NoSpacing"/>
      </w:pPr>
      <w:r>
        <w:t>Birth announcement of Bernard Frances Grilliot, Brother of Naomi Grilliot</w:t>
      </w:r>
    </w:p>
    <w:p w:rsidR="003416BB" w:rsidRPr="003416BB" w:rsidRDefault="003416BB" w:rsidP="003416BB">
      <w:pPr>
        <w:pStyle w:val="NoSpacing"/>
        <w:rPr>
          <w:i/>
        </w:rPr>
      </w:pPr>
      <w:r w:rsidRPr="003416BB">
        <w:rPr>
          <w:i/>
        </w:rPr>
        <w:t>The Minster Post</w:t>
      </w:r>
    </w:p>
    <w:p w:rsidR="003416BB" w:rsidRDefault="003416BB" w:rsidP="003416BB">
      <w:pPr>
        <w:pStyle w:val="NoSpacing"/>
      </w:pPr>
      <w:r>
        <w:t>27 Apr 1928</w:t>
      </w:r>
      <w:bookmarkStart w:id="0" w:name="_GoBack"/>
      <w:bookmarkEnd w:id="0"/>
    </w:p>
    <w:sectPr w:rsidR="0034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B"/>
    <w:rsid w:val="003416BB"/>
    <w:rsid w:val="005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2013-02-28T19:42:00Z</cp:lastPrinted>
  <dcterms:created xsi:type="dcterms:W3CDTF">2013-02-28T19:41:00Z</dcterms:created>
  <dcterms:modified xsi:type="dcterms:W3CDTF">2013-02-28T19:43:00Z</dcterms:modified>
</cp:coreProperties>
</file>