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0AC" w:rsidRDefault="003020AC" w:rsidP="003020AC">
      <w:r>
        <w:t>U.S., Appointments of U. S. Postmasters, 1832-1971</w:t>
      </w:r>
    </w:p>
    <w:p w:rsidR="003020AC" w:rsidRDefault="003020AC" w:rsidP="003020AC">
      <w:r>
        <w:t>Name:</w:t>
      </w:r>
      <w:r>
        <w:tab/>
        <w:t xml:space="preserve">Frank </w:t>
      </w:r>
      <w:proofErr w:type="spellStart"/>
      <w:r>
        <w:t>Drees</w:t>
      </w:r>
      <w:proofErr w:type="spellEnd"/>
    </w:p>
    <w:p w:rsidR="003020AC" w:rsidRDefault="003020AC" w:rsidP="003020AC">
      <w:r>
        <w:t>Post Office Location:</w:t>
      </w:r>
      <w:r>
        <w:tab/>
      </w:r>
      <w:proofErr w:type="spellStart"/>
      <w:r>
        <w:t>McCartyville</w:t>
      </w:r>
      <w:proofErr w:type="spellEnd"/>
      <w:r>
        <w:t>, Shelby, Ohio</w:t>
      </w:r>
    </w:p>
    <w:p w:rsidR="003020AC" w:rsidRDefault="003020AC" w:rsidP="003020AC">
      <w:r>
        <w:t>Appointment Date:</w:t>
      </w:r>
      <w:r>
        <w:tab/>
        <w:t>21 May 1889</w:t>
      </w:r>
    </w:p>
    <w:p w:rsidR="003020AC" w:rsidRDefault="003020AC" w:rsidP="003020AC">
      <w:r>
        <w:t>Volume #:</w:t>
      </w:r>
      <w:r>
        <w:tab/>
        <w:t>38</w:t>
      </w:r>
    </w:p>
    <w:p w:rsidR="003020AC" w:rsidRDefault="003020AC" w:rsidP="003020AC">
      <w:r>
        <w:t>Volume Year Range:</w:t>
      </w:r>
      <w:r>
        <w:tab/>
        <w:t>1873-1891</w:t>
      </w:r>
    </w:p>
    <w:p w:rsidR="003020AC" w:rsidRDefault="003020AC" w:rsidP="003020AC">
      <w:r>
        <w:t>Source Citation: National Archives and Records Administration (NARA); Washington, D.C.; Record of Appointment of Postmasters, 1832-Sept. 30, 1971; Roll #: 101; Archive Publication #: M841.</w:t>
      </w:r>
    </w:p>
    <w:p w:rsidR="003020AC" w:rsidRDefault="003020AC" w:rsidP="003020AC">
      <w:r>
        <w:t>Source Information:</w:t>
      </w:r>
    </w:p>
    <w:p w:rsidR="003020AC" w:rsidRDefault="003020AC" w:rsidP="003020AC">
      <w:r>
        <w:t>Ancestry.com. U.S., Appointments of U. S. Postmasters, 1832-1971 [database on-line]. Provo, UT, USA: Ancestry.com Operations, Inc., 2010. This collection was indexed by contributors.</w:t>
      </w:r>
    </w:p>
    <w:p w:rsidR="003020AC" w:rsidRDefault="003020AC" w:rsidP="003020AC">
      <w:r>
        <w:t xml:space="preserve">Original data: Record of Appointment of Postmasters, 1832-1971. </w:t>
      </w:r>
      <w:proofErr w:type="gramStart"/>
      <w:r>
        <w:t>NARA Microfilm Publication, M841, 145 rolls.</w:t>
      </w:r>
      <w:proofErr w:type="gramEnd"/>
      <w:r>
        <w:t xml:space="preserve"> </w:t>
      </w:r>
      <w:proofErr w:type="gramStart"/>
      <w:r>
        <w:t>Records of the Post Office Department, Record Group Number 28.</w:t>
      </w:r>
      <w:proofErr w:type="gramEnd"/>
      <w:r>
        <w:t xml:space="preserve"> Washington, D.C.: National Archives.</w:t>
      </w:r>
    </w:p>
    <w:p w:rsidR="003020AC" w:rsidRDefault="003020AC" w:rsidP="003020AC">
      <w:r>
        <w:t>Description:</w:t>
      </w:r>
    </w:p>
    <w:p w:rsidR="009E3D43" w:rsidRDefault="003020AC" w:rsidP="003020AC">
      <w:r>
        <w:t>This is a database of post office appointments stretching from 1832 until 1971. The records are mostly a register of people appointed to run post offices, but opening and closing of post offices, as well as Presidential appointments and Senate confirmations are included. The records primarily include name, appointment date, vacancy cause, vacancy date, post office location, state, county, and volume.</w:t>
      </w:r>
      <w:bookmarkStart w:id="0" w:name="_GoBack"/>
      <w:bookmarkEnd w:id="0"/>
    </w:p>
    <w:sectPr w:rsidR="009E3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AC"/>
    <w:rsid w:val="003020AC"/>
    <w:rsid w:val="009E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66715">
      <w:bodyDiv w:val="1"/>
      <w:marLeft w:val="0"/>
      <w:marRight w:val="0"/>
      <w:marTop w:val="0"/>
      <w:marBottom w:val="0"/>
      <w:divBdr>
        <w:top w:val="none" w:sz="0" w:space="0" w:color="auto"/>
        <w:left w:val="none" w:sz="0" w:space="0" w:color="auto"/>
        <w:bottom w:val="none" w:sz="0" w:space="0" w:color="auto"/>
        <w:right w:val="none" w:sz="0" w:space="0" w:color="auto"/>
      </w:divBdr>
      <w:divsChild>
        <w:div w:id="118231880">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2013-05-07T19:03:00Z</dcterms:created>
  <dcterms:modified xsi:type="dcterms:W3CDTF">2013-05-07T19:03:00Z</dcterms:modified>
</cp:coreProperties>
</file>