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94" w:rsidRPr="007F0B94" w:rsidRDefault="007F0B94" w:rsidP="007F0B9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7F0B9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Marie Anna </w:t>
      </w:r>
      <w:proofErr w:type="spellStart"/>
      <w:r w:rsidRPr="007F0B9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Bernadetta</w:t>
      </w:r>
      <w:proofErr w:type="spellEnd"/>
      <w:r w:rsidRPr="007F0B9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7F0B9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Tumbusch</w:t>
      </w:r>
      <w:proofErr w:type="spellEnd"/>
      <w:r w:rsidRPr="007F0B9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326"/>
      </w:tblGrid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Marie Anna </w:t>
            </w:r>
            <w:proofErr w:type="spellStart"/>
            <w:r w:rsidRPr="007F0B94">
              <w:rPr>
                <w:rFonts w:ascii="Times New Roman" w:eastAsia="Times New Roman" w:hAnsi="Times New Roman" w:cs="Times New Roman"/>
                <w:sz w:val="24"/>
                <w:szCs w:val="24"/>
              </w:rPr>
              <w:t>Bernadetta</w:t>
            </w:r>
            <w:proofErr w:type="spellEnd"/>
            <w:r w:rsidRPr="007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B94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sz w:val="24"/>
                <w:szCs w:val="24"/>
              </w:rPr>
              <w:t>31 Jan 1909</w:t>
            </w: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sz w:val="24"/>
                <w:szCs w:val="24"/>
              </w:rPr>
              <w:t>St Henry, Mercer, Ohio</w:t>
            </w: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F0B9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Herman </w:t>
              </w:r>
              <w:proofErr w:type="spellStart"/>
              <w:r w:rsidRPr="007F0B9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Tumbusch</w:t>
              </w:r>
              <w:proofErr w:type="spellEnd"/>
            </w:hyperlink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F0B9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Elizabeth </w:t>
              </w:r>
              <w:proofErr w:type="spellStart"/>
              <w:r w:rsidRPr="007F0B9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Stelzer</w:t>
              </w:r>
              <w:proofErr w:type="spellEnd"/>
            </w:hyperlink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B94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7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3793</w:t>
            </w:r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26953" w:history="1">
              <w:r w:rsidRPr="007F0B9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1926953</w:t>
              </w:r>
            </w:hyperlink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4277" w:history="1">
              <w:r w:rsidRPr="007F0B9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004024277</w:t>
              </w:r>
            </w:hyperlink>
          </w:p>
        </w:tc>
      </w:tr>
      <w:tr w:rsidR="007F0B94" w:rsidRPr="007F0B94" w:rsidTr="007F0B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B94" w:rsidRPr="007F0B94" w:rsidRDefault="007F0B94" w:rsidP="007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94">
              <w:rPr>
                <w:rFonts w:ascii="Times New Roman" w:eastAsia="Times New Roman" w:hAnsi="Times New Roman" w:cs="Times New Roman"/>
                <w:sz w:val="24"/>
                <w:szCs w:val="24"/>
              </w:rPr>
              <w:t>01041</w:t>
            </w:r>
          </w:p>
        </w:tc>
      </w:tr>
    </w:tbl>
    <w:p w:rsidR="007F0B94" w:rsidRPr="007F0B94" w:rsidRDefault="007F0B94" w:rsidP="007F0B9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7F0B9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F0B94" w:rsidRPr="007F0B94" w:rsidRDefault="007F0B94" w:rsidP="007F0B9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F0B94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7F0B9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F0B9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(https://familysearch.org/pal:/MM9.1.1/XZ2T-</w:t>
      </w:r>
      <w:proofErr w:type="gramStart"/>
      <w:r w:rsidRPr="007F0B94">
        <w:rPr>
          <w:rFonts w:ascii="Verdana" w:eastAsia="Times New Roman" w:hAnsi="Verdana" w:cs="Arial"/>
          <w:color w:val="333331"/>
          <w:sz w:val="24"/>
          <w:szCs w:val="24"/>
        </w:rPr>
        <w:t>LBL :</w:t>
      </w:r>
      <w:proofErr w:type="gramEnd"/>
      <w:r w:rsidRPr="007F0B94">
        <w:rPr>
          <w:rFonts w:ascii="Verdana" w:eastAsia="Times New Roman" w:hAnsi="Verdana" w:cs="Arial"/>
          <w:color w:val="333331"/>
          <w:sz w:val="24"/>
          <w:szCs w:val="24"/>
        </w:rPr>
        <w:t xml:space="preserve"> accessed 11 Jan 2014), Marie Anna </w:t>
      </w:r>
      <w:proofErr w:type="spellStart"/>
      <w:r w:rsidRPr="007F0B94">
        <w:rPr>
          <w:rFonts w:ascii="Verdana" w:eastAsia="Times New Roman" w:hAnsi="Verdana" w:cs="Arial"/>
          <w:color w:val="333331"/>
          <w:sz w:val="24"/>
          <w:szCs w:val="24"/>
        </w:rPr>
        <w:t>Bernadetta</w:t>
      </w:r>
      <w:proofErr w:type="spellEnd"/>
      <w:r w:rsidRPr="007F0B94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7F0B94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7F0B94">
        <w:rPr>
          <w:rFonts w:ascii="Verdana" w:eastAsia="Times New Roman" w:hAnsi="Verdana" w:cs="Arial"/>
          <w:color w:val="333331"/>
          <w:sz w:val="24"/>
          <w:szCs w:val="24"/>
        </w:rPr>
        <w:t xml:space="preserve">, 31 Jan 1909; citing St Henry, Mercer, Ohio, reference </w:t>
      </w:r>
      <w:proofErr w:type="spellStart"/>
      <w:r w:rsidRPr="007F0B94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7F0B94">
        <w:rPr>
          <w:rFonts w:ascii="Verdana" w:eastAsia="Times New Roman" w:hAnsi="Verdana" w:cs="Arial"/>
          <w:color w:val="333331"/>
          <w:sz w:val="24"/>
          <w:szCs w:val="24"/>
        </w:rPr>
        <w:t xml:space="preserve"> 3793; FHL microfilm 1926953.</w:t>
      </w:r>
    </w:p>
    <w:p w:rsidR="00A85506" w:rsidRDefault="00A85506"/>
    <w:sectPr w:rsidR="00A8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0CBF"/>
    <w:multiLevelType w:val="multilevel"/>
    <w:tmpl w:val="4862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0381B"/>
    <w:multiLevelType w:val="multilevel"/>
    <w:tmpl w:val="4316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94"/>
    <w:rsid w:val="007F0B94"/>
    <w:rsid w:val="00A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F0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B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F0B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F0B94"/>
    <w:rPr>
      <w:color w:val="0000FF"/>
      <w:u w:val="single"/>
    </w:rPr>
  </w:style>
  <w:style w:type="character" w:customStyle="1" w:styleId="message-box">
    <w:name w:val="message-box"/>
    <w:basedOn w:val="DefaultParagraphFont"/>
    <w:rsid w:val="007F0B94"/>
  </w:style>
  <w:style w:type="paragraph" w:styleId="NormalWeb">
    <w:name w:val="Normal (Web)"/>
    <w:basedOn w:val="Normal"/>
    <w:uiPriority w:val="99"/>
    <w:semiHidden/>
    <w:unhideWhenUsed/>
    <w:rsid w:val="007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0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F0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B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F0B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F0B94"/>
    <w:rPr>
      <w:color w:val="0000FF"/>
      <w:u w:val="single"/>
    </w:rPr>
  </w:style>
  <w:style w:type="character" w:customStyle="1" w:styleId="message-box">
    <w:name w:val="message-box"/>
    <w:basedOn w:val="DefaultParagraphFont"/>
    <w:rsid w:val="007F0B94"/>
  </w:style>
  <w:style w:type="paragraph" w:styleId="NormalWeb">
    <w:name w:val="Normal (Web)"/>
    <w:basedOn w:val="Normal"/>
    <w:uiPriority w:val="99"/>
    <w:semiHidden/>
    <w:unhideWhenUsed/>
    <w:rsid w:val="007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706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755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9796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34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2T-L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2T-L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2014-01-11T00:05:00Z</dcterms:created>
  <dcterms:modified xsi:type="dcterms:W3CDTF">2014-01-11T00:05:00Z</dcterms:modified>
</cp:coreProperties>
</file>