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CB" w:rsidRDefault="004E1A5A">
      <w:r>
        <w:rPr>
          <w:noProof/>
        </w:rPr>
        <w:drawing>
          <wp:inline distT="0" distB="0" distL="0" distR="0" wp14:anchorId="3D2F91B0" wp14:editId="64F4D192">
            <wp:extent cx="2763748" cy="51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10" cy="518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66490" cy="5395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392" cy="539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71280" cy="525627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67" cy="526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5A" w:rsidRDefault="004E1A5A">
      <w:r>
        <w:t xml:space="preserve">Obituary of Henry </w:t>
      </w:r>
      <w:proofErr w:type="spellStart"/>
      <w:r>
        <w:t>Thaman</w:t>
      </w:r>
      <w:proofErr w:type="spellEnd"/>
      <w:r>
        <w:t xml:space="preserve">, husband of Amelia Schroeder </w:t>
      </w:r>
      <w:proofErr w:type="spellStart"/>
      <w:r>
        <w:t>Thaman</w:t>
      </w:r>
      <w:proofErr w:type="spellEnd"/>
      <w:r>
        <w:t xml:space="preserve"> (daughter of Frank and </w:t>
      </w:r>
      <w:proofErr w:type="spellStart"/>
      <w:r>
        <w:t>Bernadina</w:t>
      </w:r>
      <w:proofErr w:type="spellEnd"/>
      <w:r>
        <w:t xml:space="preserve"> Schroeder)</w:t>
      </w:r>
    </w:p>
    <w:p w:rsidR="004E1A5A" w:rsidRPr="004E1A5A" w:rsidRDefault="004E1A5A">
      <w:pPr>
        <w:rPr>
          <w:i/>
        </w:rPr>
      </w:pPr>
      <w:bookmarkStart w:id="0" w:name="_GoBack"/>
      <w:r w:rsidRPr="004E1A5A">
        <w:rPr>
          <w:i/>
        </w:rPr>
        <w:t>The Minster Post</w:t>
      </w:r>
    </w:p>
    <w:bookmarkEnd w:id="0"/>
    <w:p w:rsidR="004E1A5A" w:rsidRDefault="004E1A5A">
      <w:r>
        <w:t>13 Feb 1925</w:t>
      </w:r>
    </w:p>
    <w:sectPr w:rsidR="004E1A5A" w:rsidSect="004E1A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5A"/>
    <w:rsid w:val="004E1A5A"/>
    <w:rsid w:val="00A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2013-10-13T17:47:00Z</dcterms:created>
  <dcterms:modified xsi:type="dcterms:W3CDTF">2013-10-13T17:50:00Z</dcterms:modified>
</cp:coreProperties>
</file>