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54" w:rsidRDefault="00B96154" w:rsidP="00B96154">
      <w:r>
        <w:t>U.S. General Land Office Records, 1796-1907</w:t>
      </w:r>
    </w:p>
    <w:p w:rsidR="00B96154" w:rsidRDefault="00B96154" w:rsidP="00B96154">
      <w:r>
        <w:t>Name:</w:t>
      </w:r>
      <w:r>
        <w:tab/>
        <w:t>Henry Rolfes</w:t>
      </w:r>
    </w:p>
    <w:p w:rsidR="00B96154" w:rsidRDefault="00B96154" w:rsidP="00B96154">
      <w:r>
        <w:t>Issue Date:</w:t>
      </w:r>
      <w:r>
        <w:tab/>
        <w:t>1 Jun 1853</w:t>
      </w:r>
    </w:p>
    <w:p w:rsidR="00B96154" w:rsidRDefault="00B96154" w:rsidP="00B96154">
      <w:r>
        <w:t>Acres:</w:t>
      </w:r>
      <w:r>
        <w:tab/>
        <w:t>76.4</w:t>
      </w:r>
    </w:p>
    <w:p w:rsidR="00B96154" w:rsidRDefault="00B96154" w:rsidP="00B96154">
      <w:r>
        <w:t>Meridian:</w:t>
      </w:r>
      <w:r>
        <w:tab/>
        <w:t>1st PM</w:t>
      </w:r>
    </w:p>
    <w:p w:rsidR="00B96154" w:rsidRDefault="00B96154" w:rsidP="00B96154">
      <w:r>
        <w:t>State:</w:t>
      </w:r>
      <w:r>
        <w:tab/>
        <w:t>Ohio</w:t>
      </w:r>
    </w:p>
    <w:p w:rsidR="00B96154" w:rsidRDefault="00B96154" w:rsidP="00B96154">
      <w:r>
        <w:t>County:</w:t>
      </w:r>
      <w:r>
        <w:tab/>
        <w:t>Auglaize</w:t>
      </w:r>
    </w:p>
    <w:p w:rsidR="00B96154" w:rsidRDefault="00B96154" w:rsidP="00B96154">
      <w:r>
        <w:t>Township:</w:t>
      </w:r>
      <w:r>
        <w:tab/>
        <w:t>8-S</w:t>
      </w:r>
    </w:p>
    <w:p w:rsidR="00B96154" w:rsidRDefault="00B96154" w:rsidP="00B96154">
      <w:r>
        <w:t>Range:</w:t>
      </w:r>
      <w:r>
        <w:tab/>
        <w:t>4-E</w:t>
      </w:r>
    </w:p>
    <w:p w:rsidR="00B96154" w:rsidRDefault="00B96154" w:rsidP="00B96154">
      <w:r>
        <w:t>Section:</w:t>
      </w:r>
      <w:r>
        <w:tab/>
        <w:t>7</w:t>
      </w:r>
    </w:p>
    <w:p w:rsidR="00B96154" w:rsidRDefault="00B96154" w:rsidP="00B96154">
      <w:r>
        <w:t>Accession Number:</w:t>
      </w:r>
      <w:r>
        <w:tab/>
        <w:t>OH1860__.140</w:t>
      </w:r>
    </w:p>
    <w:p w:rsidR="00B96154" w:rsidRDefault="00B96154" w:rsidP="00B96154">
      <w:r>
        <w:t>Metes and Bounds:</w:t>
      </w:r>
      <w:r>
        <w:tab/>
        <w:t>No</w:t>
      </w:r>
    </w:p>
    <w:p w:rsidR="00B96154" w:rsidRDefault="00B96154" w:rsidP="00B96154">
      <w:r>
        <w:t>Land Office:</w:t>
      </w:r>
      <w:r>
        <w:tab/>
        <w:t>Lima</w:t>
      </w:r>
    </w:p>
    <w:p w:rsidR="00B96154" w:rsidRDefault="00B96154" w:rsidP="00B96154">
      <w:r>
        <w:t>Canceled:</w:t>
      </w:r>
      <w:r>
        <w:tab/>
        <w:t>No</w:t>
      </w:r>
    </w:p>
    <w:p w:rsidR="00B96154" w:rsidRDefault="00B96154" w:rsidP="00B96154">
      <w:r>
        <w:t>US Reservations:</w:t>
      </w:r>
      <w:r>
        <w:tab/>
        <w:t>No</w:t>
      </w:r>
    </w:p>
    <w:p w:rsidR="00B96154" w:rsidRDefault="00B96154" w:rsidP="00B96154">
      <w:r>
        <w:t>Mineral Reservations:</w:t>
      </w:r>
      <w:r>
        <w:tab/>
        <w:t>No</w:t>
      </w:r>
    </w:p>
    <w:p w:rsidR="00B96154" w:rsidRDefault="00B96154" w:rsidP="00B96154">
      <w:r>
        <w:t>Authority:</w:t>
      </w:r>
      <w:r>
        <w:tab/>
        <w:t>April 24, 1820: Sale-Cash Entry (3 Stat. 566)</w:t>
      </w:r>
    </w:p>
    <w:p w:rsidR="00B96154" w:rsidRDefault="00B96154" w:rsidP="00B96154">
      <w:r>
        <w:t>Document Number:</w:t>
      </w:r>
      <w:r>
        <w:tab/>
        <w:t>17379</w:t>
      </w:r>
    </w:p>
    <w:p w:rsidR="00B96154" w:rsidRDefault="00B96154" w:rsidP="00B96154">
      <w:r>
        <w:t>Source Information:</w:t>
      </w:r>
    </w:p>
    <w:p w:rsidR="00B96154" w:rsidRDefault="00B96154" w:rsidP="00B96154">
      <w:r>
        <w:t>Ancestry.com. U.S. General Land Office Records, 1796-1907 [database on-line]. Provo, UT, USA: Ancestry.com Operations Inc, 2008.</w:t>
      </w:r>
    </w:p>
    <w:p w:rsidR="00B96154" w:rsidRDefault="00B96154" w:rsidP="00B96154">
      <w:r>
        <w:t>Original data: United States. Bureau of Land Management, General Land Office Records. Automated Records Project; Federal Land Patents, State Volumes. http://www.glorecords.blm.gov/. Springfield, Virginia: Bureau of Land Management, Eastern States, 2007.</w:t>
      </w:r>
    </w:p>
    <w:p w:rsidR="00B96154" w:rsidRDefault="00B96154" w:rsidP="00B96154">
      <w:r>
        <w:t>Description:</w:t>
      </w:r>
    </w:p>
    <w:p w:rsidR="00C302FE" w:rsidRDefault="00B96154" w:rsidP="00B96154">
      <w:r>
        <w:lastRenderedPageBreak/>
        <w:t>This database contains land patents from 1796-1907 for 13 U.S. states. Information recorded in land patents includes: name of patentee, issue date, state of patent, acres of land, legal land description, authority under which the land was acquired, and other details relating to the land given.</w:t>
      </w:r>
      <w:bookmarkStart w:id="0" w:name="_GoBack"/>
      <w:bookmarkEnd w:id="0"/>
    </w:p>
    <w:sectPr w:rsidR="00C3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4"/>
    <w:rsid w:val="00B96154"/>
    <w:rsid w:val="00C3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8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2013-06-23T14:50:00Z</dcterms:created>
  <dcterms:modified xsi:type="dcterms:W3CDTF">2013-06-23T14:51:00Z</dcterms:modified>
</cp:coreProperties>
</file>