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CE" w:rsidRDefault="00427A49">
      <w:r>
        <w:rPr>
          <w:noProof/>
        </w:rPr>
        <w:drawing>
          <wp:inline distT="0" distB="0" distL="0" distR="0">
            <wp:extent cx="3719245" cy="6095883"/>
            <wp:effectExtent l="0" t="0" r="0" b="635"/>
            <wp:docPr id="1" name="Picture 1" descr="C:\Users\Emily\ancestry\Tonyancestry\Tumbush\braun\peter braun\Elizabeth Braun Buscher\elizabeth braun buschor lima news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aun\peter braun\Elizabeth Braun Buscher\elizabeth braun buschor lima news o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83" cy="609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49" w:rsidRDefault="00427A49">
      <w:r>
        <w:t xml:space="preserve">Elizabeth Braun </w:t>
      </w:r>
      <w:proofErr w:type="spellStart"/>
      <w:r>
        <w:t>Buschor</w:t>
      </w:r>
      <w:proofErr w:type="spellEnd"/>
      <w:r>
        <w:t>, half-sister of John M. Braun</w:t>
      </w:r>
    </w:p>
    <w:p w:rsidR="00427A49" w:rsidRPr="00427A49" w:rsidRDefault="00427A49">
      <w:pPr>
        <w:rPr>
          <w:i/>
        </w:rPr>
      </w:pPr>
      <w:bookmarkStart w:id="0" w:name="_GoBack"/>
      <w:r w:rsidRPr="00427A49">
        <w:rPr>
          <w:i/>
        </w:rPr>
        <w:t>The Lima News</w:t>
      </w:r>
    </w:p>
    <w:bookmarkEnd w:id="0"/>
    <w:p w:rsidR="00427A49" w:rsidRDefault="00427A49">
      <w:r>
        <w:t>11 Jun 1948</w:t>
      </w:r>
    </w:p>
    <w:sectPr w:rsidR="00427A49" w:rsidSect="00427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49"/>
    <w:rsid w:val="00427A49"/>
    <w:rsid w:val="00A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2013-10-07T19:49:00Z</cp:lastPrinted>
  <dcterms:created xsi:type="dcterms:W3CDTF">2013-10-07T19:48:00Z</dcterms:created>
  <dcterms:modified xsi:type="dcterms:W3CDTF">2013-10-07T19:49:00Z</dcterms:modified>
</cp:coreProperties>
</file>