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E2" w:rsidRDefault="000D1B6B">
      <w:r>
        <w:rPr>
          <w:noProof/>
        </w:rPr>
        <w:drawing>
          <wp:inline distT="0" distB="0" distL="0" distR="0">
            <wp:extent cx="2435225" cy="5619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6B" w:rsidRDefault="000D1B6B">
      <w:r>
        <w:rPr>
          <w:noProof/>
        </w:rPr>
        <w:drawing>
          <wp:inline distT="0" distB="0" distL="0" distR="0">
            <wp:extent cx="2886032" cy="3000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58" cy="300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6B" w:rsidRDefault="000D1B6B"/>
    <w:p w:rsidR="000D1B6B" w:rsidRDefault="000D1B6B">
      <w:r>
        <w:t>Ann Catherine Grilliot Alexander, daughter of Jean Nicolas Grilliot, sister of Nicholas Grilliot</w:t>
      </w:r>
      <w:bookmarkStart w:id="0" w:name="_GoBack"/>
      <w:bookmarkEnd w:id="0"/>
    </w:p>
    <w:p w:rsidR="000D1B6B" w:rsidRPr="000D1B6B" w:rsidRDefault="000D1B6B">
      <w:pPr>
        <w:rPr>
          <w:i/>
        </w:rPr>
      </w:pPr>
      <w:r w:rsidRPr="000D1B6B">
        <w:rPr>
          <w:i/>
        </w:rPr>
        <w:t>The Minster Post</w:t>
      </w:r>
    </w:p>
    <w:p w:rsidR="000D1B6B" w:rsidRDefault="000D1B6B">
      <w:r>
        <w:t>12 Jan 1940</w:t>
      </w:r>
    </w:p>
    <w:sectPr w:rsidR="000D1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6B"/>
    <w:rsid w:val="000D1B6B"/>
    <w:rsid w:val="00A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2013-02-28T14:12:00Z</dcterms:created>
  <dcterms:modified xsi:type="dcterms:W3CDTF">2013-02-28T14:14:00Z</dcterms:modified>
</cp:coreProperties>
</file>